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12676" w14:textId="77777777" w:rsidR="00F408AE" w:rsidRDefault="00F408AE" w:rsidP="00607B41">
      <w:pPr>
        <w:pStyle w:val="Encabezado"/>
        <w:jc w:val="center"/>
        <w:rPr>
          <w:rFonts w:ascii="Cambria" w:hAnsi="Cambria" w:cs="Arial"/>
          <w:lang w:val="es-CL"/>
        </w:rPr>
      </w:pPr>
    </w:p>
    <w:p w14:paraId="072441B3" w14:textId="1DB06AE2" w:rsidR="00607B41" w:rsidRPr="00351423" w:rsidRDefault="00607B41" w:rsidP="00607B41">
      <w:pPr>
        <w:pStyle w:val="Encabezado"/>
        <w:jc w:val="center"/>
        <w:rPr>
          <w:rFonts w:ascii="Cambria" w:hAnsi="Cambria" w:cs="Arial"/>
          <w:lang w:val="es-CL"/>
        </w:rPr>
      </w:pPr>
      <w:r w:rsidRPr="00351423">
        <w:rPr>
          <w:rFonts w:ascii="Cambria" w:hAnsi="Cambria" w:cs="Arial"/>
          <w:lang w:val="es-CL"/>
        </w:rPr>
        <w:t xml:space="preserve">Guía Evaluada: </w:t>
      </w:r>
      <w:r w:rsidRPr="00351423">
        <w:rPr>
          <w:rFonts w:ascii="Cambria" w:hAnsi="Cambria"/>
          <w:i/>
          <w:lang w:val="es-CL"/>
        </w:rPr>
        <w:t xml:space="preserve">Unit 0: </w:t>
      </w:r>
      <w:r>
        <w:rPr>
          <w:rFonts w:ascii="Cambria" w:hAnsi="Cambria"/>
          <w:i/>
          <w:lang w:val="es-CL"/>
        </w:rPr>
        <w:t>Reading</w:t>
      </w:r>
    </w:p>
    <w:p w14:paraId="14F92B73" w14:textId="77777777" w:rsidR="00607B41" w:rsidRPr="00351423" w:rsidRDefault="00607B41" w:rsidP="00607B41">
      <w:pPr>
        <w:jc w:val="center"/>
        <w:rPr>
          <w:rFonts w:ascii="Cambria" w:hAnsi="Cambria" w:cs="Arial"/>
          <w:u w:val="single"/>
          <w:lang w:val="es-CL"/>
        </w:rPr>
      </w:pPr>
    </w:p>
    <w:p w14:paraId="36048FD4" w14:textId="3AE6B961" w:rsidR="00607B41" w:rsidRPr="00351423" w:rsidRDefault="00607B41" w:rsidP="00607B41">
      <w:pPr>
        <w:rPr>
          <w:rFonts w:ascii="Cambria" w:hAnsi="Cambria" w:cs="Arial"/>
          <w:u w:val="single"/>
          <w:lang w:val="es-CL"/>
        </w:rPr>
      </w:pPr>
      <w:r w:rsidRPr="00351423">
        <w:rPr>
          <w:rFonts w:ascii="Cambria" w:hAnsi="Cambria" w:cs="Arial"/>
          <w:u w:val="single"/>
          <w:lang w:val="es-CL"/>
        </w:rPr>
        <w:t>Nombre:_______________________________________Fecha:____________</w:t>
      </w:r>
      <w:r>
        <w:rPr>
          <w:rFonts w:ascii="Cambria" w:hAnsi="Cambria" w:cs="Arial"/>
          <w:u w:val="single"/>
          <w:lang w:val="es-CL"/>
        </w:rPr>
        <w:t>Curso</w:t>
      </w:r>
      <w:r w:rsidRPr="00351423">
        <w:rPr>
          <w:rFonts w:ascii="Cambria" w:hAnsi="Cambria" w:cs="Arial"/>
          <w:u w:val="single"/>
          <w:lang w:val="es-CL"/>
        </w:rPr>
        <w:t>:________Score:</w:t>
      </w:r>
      <w:r>
        <w:rPr>
          <w:rFonts w:ascii="Cambria" w:hAnsi="Cambria" w:cs="Arial"/>
          <w:u w:val="single"/>
          <w:lang w:val="es-CL"/>
        </w:rPr>
        <w:t xml:space="preserve"> </w:t>
      </w:r>
      <w:r w:rsidR="005B0C48">
        <w:rPr>
          <w:rFonts w:ascii="Cambria" w:hAnsi="Cambria" w:cs="Arial"/>
          <w:u w:val="single"/>
          <w:lang w:val="es-CL"/>
        </w:rPr>
        <w:t>24</w:t>
      </w:r>
      <w:r w:rsidRPr="00351423">
        <w:rPr>
          <w:rFonts w:ascii="Cambria" w:hAnsi="Cambria" w:cs="Arial"/>
          <w:u w:val="single"/>
          <w:lang w:val="es-CL"/>
        </w:rPr>
        <w:t xml:space="preserve"> pts</w:t>
      </w:r>
      <w:r w:rsidRPr="00351423">
        <w:rPr>
          <w:rFonts w:ascii="Cambria" w:hAnsi="Cambria" w:cs="Arial"/>
          <w:lang w:val="es-CL"/>
        </w:rPr>
        <w:t xml:space="preserve">.   </w:t>
      </w:r>
      <w:r w:rsidRPr="005B0C48">
        <w:rPr>
          <w:rFonts w:ascii="Cambria" w:hAnsi="Cambria" w:cs="Arial"/>
          <w:lang w:val="es-CL"/>
        </w:rPr>
        <w:t xml:space="preserve">Evaluación: Sumativa         </w:t>
      </w:r>
      <w:r w:rsidRPr="005B0C48">
        <w:rPr>
          <w:rFonts w:ascii="Cambria" w:hAnsi="Cambria" w:cs="Arial"/>
          <w:b/>
          <w:bCs/>
          <w:lang w:val="es-CL"/>
        </w:rPr>
        <w:t>Aprobación: 60%  (</w:t>
      </w:r>
      <w:r w:rsidR="00F408AE">
        <w:rPr>
          <w:rFonts w:ascii="Cambria" w:hAnsi="Cambria" w:cs="Arial"/>
          <w:b/>
          <w:bCs/>
          <w:lang w:val="es-CL"/>
        </w:rPr>
        <w:t>15</w:t>
      </w:r>
      <w:r w:rsidRPr="005B0C48">
        <w:rPr>
          <w:rFonts w:ascii="Cambria" w:hAnsi="Cambria" w:cs="Arial"/>
          <w:b/>
          <w:bCs/>
          <w:lang w:val="es-CL"/>
        </w:rPr>
        <w:t xml:space="preserve"> pts nota 4.</w:t>
      </w:r>
      <w:r w:rsidR="00F408AE">
        <w:rPr>
          <w:rFonts w:ascii="Cambria" w:hAnsi="Cambria" w:cs="Arial"/>
          <w:b/>
          <w:bCs/>
          <w:lang w:val="es-CL"/>
        </w:rPr>
        <w:t>2</w:t>
      </w:r>
      <w:r w:rsidRPr="005B0C48">
        <w:rPr>
          <w:rFonts w:ascii="Cambria" w:hAnsi="Cambria" w:cs="Arial"/>
          <w:b/>
          <w:bCs/>
          <w:lang w:val="es-CL"/>
        </w:rPr>
        <w:t xml:space="preserve">)                         Tiempo:  </w:t>
      </w:r>
      <w:r w:rsidR="004B6265">
        <w:rPr>
          <w:rFonts w:ascii="Cambria" w:hAnsi="Cambria" w:cs="Arial"/>
          <w:b/>
          <w:bCs/>
          <w:lang w:val="es-CL"/>
        </w:rPr>
        <w:t>45 MINUTOS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07B41" w:rsidRPr="004B6265" w14:paraId="0FB3EA9E" w14:textId="77777777" w:rsidTr="00C333C7">
        <w:tc>
          <w:tcPr>
            <w:tcW w:w="10740" w:type="dxa"/>
            <w:tcBorders>
              <w:top w:val="single" w:sz="4" w:space="0" w:color="auto"/>
              <w:left w:val="single" w:sz="4" w:space="0" w:color="auto"/>
              <w:bottom w:val="single" w:sz="4" w:space="0" w:color="auto"/>
              <w:right w:val="single" w:sz="4" w:space="0" w:color="auto"/>
            </w:tcBorders>
            <w:shd w:val="clear" w:color="auto" w:fill="auto"/>
            <w:hideMark/>
          </w:tcPr>
          <w:p w14:paraId="680E8291" w14:textId="2F350814" w:rsidR="00607B41" w:rsidRPr="00607B41" w:rsidRDefault="00607B41" w:rsidP="00607B41">
            <w:pPr>
              <w:spacing w:after="0" w:line="240" w:lineRule="auto"/>
              <w:jc w:val="both"/>
              <w:rPr>
                <w:rFonts w:ascii="Cambria" w:hAnsi="Cambria" w:cs="Arial"/>
                <w:i/>
                <w:iCs/>
                <w:sz w:val="20"/>
                <w:szCs w:val="20"/>
                <w:lang w:val="es-CL"/>
              </w:rPr>
            </w:pPr>
            <w:r w:rsidRPr="00607B41">
              <w:rPr>
                <w:rFonts w:ascii="Cambria" w:hAnsi="Cambria" w:cs="Arial"/>
                <w:i/>
                <w:iCs/>
                <w:sz w:val="20"/>
                <w:szCs w:val="20"/>
                <w:lang w:val="es-CL"/>
              </w:rPr>
              <w:t>Objetivo: Los alumnos y las alumnas serán capaces de:  Extraer información general y detalles de textos descriptivos, como folletos o artículos acerca de lugares turísticos, instalaciones y equipamiento turístico en general</w:t>
            </w:r>
          </w:p>
        </w:tc>
      </w:tr>
    </w:tbl>
    <w:p w14:paraId="0DA08FD5" w14:textId="77777777" w:rsidR="00607B41" w:rsidRPr="00607B41" w:rsidRDefault="00607B41" w:rsidP="00607B41">
      <w:pPr>
        <w:pStyle w:val="Prrafodelista"/>
        <w:spacing w:after="0" w:line="240" w:lineRule="auto"/>
        <w:ind w:left="360"/>
        <w:rPr>
          <w:rFonts w:ascii="Cambria" w:hAnsi="Cambria"/>
          <w:lang w:val="es-CL"/>
        </w:rPr>
      </w:pPr>
    </w:p>
    <w:p w14:paraId="2176502A" w14:textId="5A061A09" w:rsidR="007E4E0C" w:rsidRPr="007E4E0C" w:rsidRDefault="007E4E0C" w:rsidP="007E4E0C">
      <w:pPr>
        <w:pStyle w:val="Prrafodelista"/>
        <w:numPr>
          <w:ilvl w:val="0"/>
          <w:numId w:val="2"/>
        </w:numPr>
        <w:spacing w:after="0" w:line="240" w:lineRule="auto"/>
        <w:rPr>
          <w:rFonts w:ascii="Cambria" w:hAnsi="Cambria"/>
        </w:rPr>
      </w:pPr>
      <w:r w:rsidRPr="007E4E0C">
        <w:rPr>
          <w:rFonts w:ascii="Cambria" w:hAnsi="Cambria"/>
        </w:rPr>
        <w:t xml:space="preserve">Discuss. </w:t>
      </w:r>
      <w:r w:rsidR="00607B41">
        <w:rPr>
          <w:rFonts w:ascii="Cambria" w:hAnsi="Cambria"/>
        </w:rPr>
        <w:t>(4 pts)</w:t>
      </w:r>
    </w:p>
    <w:p w14:paraId="52EE176D" w14:textId="77777777" w:rsidR="007E4E0C" w:rsidRPr="007E4E0C" w:rsidRDefault="007E4E0C" w:rsidP="007E4E0C">
      <w:pPr>
        <w:spacing w:after="0" w:line="240" w:lineRule="auto"/>
        <w:rPr>
          <w:rFonts w:ascii="Cambria" w:hAnsi="Cambria"/>
        </w:rPr>
      </w:pPr>
      <w:r w:rsidRPr="007E4E0C">
        <w:rPr>
          <w:rFonts w:ascii="Cambria" w:hAnsi="Cambria"/>
        </w:rPr>
        <w:t xml:space="preserve">• Where are the following landmarks? What do you know about them? </w:t>
      </w:r>
    </w:p>
    <w:p w14:paraId="130584F8" w14:textId="77777777" w:rsidR="00893951" w:rsidRDefault="007E4E0C" w:rsidP="007E4E0C">
      <w:pPr>
        <w:spacing w:after="0" w:line="240" w:lineRule="auto"/>
        <w:rPr>
          <w:rFonts w:ascii="Cambria" w:hAnsi="Cambria"/>
        </w:rPr>
      </w:pPr>
      <w:r w:rsidRPr="007E4E0C">
        <w:rPr>
          <w:rFonts w:ascii="Cambria" w:hAnsi="Cambria"/>
        </w:rPr>
        <w:t xml:space="preserve">• Which of them would you like to visit most? Why? </w:t>
      </w:r>
    </w:p>
    <w:p w14:paraId="55CAE5CD" w14:textId="77777777" w:rsidR="007E4E0C" w:rsidRDefault="007E4E0C" w:rsidP="007E4E0C">
      <w:pPr>
        <w:spacing w:after="0" w:line="240" w:lineRule="auto"/>
        <w:jc w:val="center"/>
        <w:rPr>
          <w:rFonts w:ascii="Cambria" w:hAnsi="Cambria"/>
          <w:sz w:val="20"/>
          <w:szCs w:val="20"/>
        </w:rPr>
      </w:pPr>
    </w:p>
    <w:p w14:paraId="63DEBCCB" w14:textId="77777777" w:rsidR="007E4E0C" w:rsidRPr="007E4E0C" w:rsidRDefault="007E4E0C" w:rsidP="007E4E0C">
      <w:pPr>
        <w:spacing w:after="0" w:line="240" w:lineRule="auto"/>
        <w:jc w:val="center"/>
        <w:rPr>
          <w:rFonts w:ascii="Cambria" w:hAnsi="Cambria"/>
          <w:b/>
          <w:i/>
          <w:sz w:val="20"/>
          <w:szCs w:val="20"/>
        </w:rPr>
      </w:pPr>
      <w:r w:rsidRPr="007E4E0C">
        <w:rPr>
          <w:rFonts w:ascii="Cambria" w:hAnsi="Cambria"/>
          <w:b/>
          <w:i/>
          <w:sz w:val="20"/>
          <w:szCs w:val="20"/>
        </w:rPr>
        <w:t>the Taj Mahal       the Acropolis         the Grand Canyon       the Eiffel Tower          Niagara Falls       the Egyptian Pyramids</w:t>
      </w:r>
    </w:p>
    <w:p w14:paraId="72FD90FC" w14:textId="77777777" w:rsidR="007E4E0C" w:rsidRDefault="007E4E0C" w:rsidP="007E4E0C">
      <w:pPr>
        <w:spacing w:after="0" w:line="240" w:lineRule="auto"/>
        <w:rPr>
          <w:rFonts w:ascii="Cambria" w:hAnsi="Cambria"/>
        </w:rPr>
      </w:pPr>
    </w:p>
    <w:p w14:paraId="04AFFA34" w14:textId="7704EBE3" w:rsidR="007E4E0C" w:rsidRPr="007E4E0C" w:rsidRDefault="007E4E0C" w:rsidP="007E4E0C">
      <w:pPr>
        <w:spacing w:after="0" w:line="240" w:lineRule="auto"/>
        <w:rPr>
          <w:rFonts w:ascii="Cambria" w:hAnsi="Cambria"/>
        </w:rPr>
      </w:pPr>
      <w:r>
        <w:rPr>
          <w:rFonts w:ascii="Cambria" w:hAnsi="Cambria"/>
        </w:rPr>
        <w:t xml:space="preserve">B. </w:t>
      </w:r>
      <w:r w:rsidRPr="007E4E0C">
        <w:rPr>
          <w:rFonts w:ascii="Cambria" w:hAnsi="Cambria"/>
        </w:rPr>
        <w:t xml:space="preserve">What is the purpose of the article? </w:t>
      </w:r>
      <w:r w:rsidR="00607B41">
        <w:rPr>
          <w:rFonts w:ascii="Cambria" w:hAnsi="Cambria"/>
        </w:rPr>
        <w:t>(1 pts)</w:t>
      </w:r>
    </w:p>
    <w:p w14:paraId="6E1E4AAB" w14:textId="77777777" w:rsidR="007E4E0C" w:rsidRPr="007E4E0C" w:rsidRDefault="007E4E0C" w:rsidP="007E4E0C">
      <w:pPr>
        <w:pStyle w:val="Prrafodelista"/>
        <w:numPr>
          <w:ilvl w:val="0"/>
          <w:numId w:val="3"/>
        </w:numPr>
        <w:spacing w:after="0" w:line="240" w:lineRule="auto"/>
        <w:rPr>
          <w:rFonts w:ascii="Cambria" w:hAnsi="Cambria"/>
        </w:rPr>
      </w:pPr>
      <w:r w:rsidRPr="007E4E0C">
        <w:rPr>
          <w:rFonts w:ascii="Cambria" w:hAnsi="Cambria"/>
        </w:rPr>
        <w:t xml:space="preserve">to educate the reader </w:t>
      </w:r>
    </w:p>
    <w:p w14:paraId="1B2381A7" w14:textId="77777777" w:rsidR="007E4E0C" w:rsidRPr="007E4E0C" w:rsidRDefault="007E4E0C" w:rsidP="007E4E0C">
      <w:pPr>
        <w:pStyle w:val="Prrafodelista"/>
        <w:numPr>
          <w:ilvl w:val="0"/>
          <w:numId w:val="3"/>
        </w:numPr>
        <w:spacing w:after="0" w:line="240" w:lineRule="auto"/>
        <w:rPr>
          <w:rFonts w:ascii="Cambria" w:hAnsi="Cambria"/>
        </w:rPr>
      </w:pPr>
      <w:r w:rsidRPr="007E4E0C">
        <w:rPr>
          <w:rFonts w:ascii="Cambria" w:hAnsi="Cambria"/>
        </w:rPr>
        <w:t xml:space="preserve">to inform and entertain the reader </w:t>
      </w:r>
    </w:p>
    <w:p w14:paraId="3C319D23" w14:textId="77777777" w:rsidR="00AE4B80" w:rsidRDefault="007E4E0C" w:rsidP="007E4E0C">
      <w:pPr>
        <w:pStyle w:val="Prrafodelista"/>
        <w:numPr>
          <w:ilvl w:val="0"/>
          <w:numId w:val="3"/>
        </w:numPr>
        <w:spacing w:after="0" w:line="240" w:lineRule="auto"/>
        <w:rPr>
          <w:rFonts w:ascii="Cambria" w:hAnsi="Cambria"/>
        </w:rPr>
      </w:pPr>
      <w:r w:rsidRPr="007E4E0C">
        <w:rPr>
          <w:rFonts w:ascii="Cambria" w:hAnsi="Cambria"/>
        </w:rPr>
        <w:t>to encourage people to visit China</w:t>
      </w:r>
    </w:p>
    <w:p w14:paraId="56662DC4" w14:textId="77777777" w:rsidR="007E4E0C" w:rsidRDefault="007E4E0C" w:rsidP="007E4E0C">
      <w:pPr>
        <w:spacing w:after="0" w:line="240" w:lineRule="auto"/>
        <w:rPr>
          <w:rFonts w:ascii="Cambria" w:hAnsi="Cambria"/>
        </w:rPr>
      </w:pPr>
    </w:p>
    <w:p w14:paraId="28F6A12E" w14:textId="77777777" w:rsidR="007E4E0C" w:rsidRPr="007E4E0C" w:rsidRDefault="007E4E0C" w:rsidP="007E4E0C">
      <w:pPr>
        <w:spacing w:after="0" w:line="240" w:lineRule="auto"/>
        <w:rPr>
          <w:rFonts w:ascii="Cambria" w:hAnsi="Cambria"/>
          <w:b/>
          <w:sz w:val="32"/>
        </w:rPr>
      </w:pPr>
      <w:r w:rsidRPr="007E4E0C">
        <w:rPr>
          <w:rFonts w:ascii="Cambria" w:hAnsi="Cambria"/>
          <w:b/>
          <w:noProof/>
          <w:sz w:val="32"/>
          <w:lang w:val="es-CL" w:eastAsia="es-CL"/>
        </w:rPr>
        <w:drawing>
          <wp:anchor distT="0" distB="0" distL="114300" distR="114300" simplePos="0" relativeHeight="251658240" behindDoc="0" locked="0" layoutInCell="1" allowOverlap="1" wp14:anchorId="5551876C" wp14:editId="5F2057D3">
            <wp:simplePos x="0" y="0"/>
            <wp:positionH relativeFrom="margin">
              <wp:align>left</wp:align>
            </wp:positionH>
            <wp:positionV relativeFrom="paragraph">
              <wp:posOffset>8890</wp:posOffset>
            </wp:positionV>
            <wp:extent cx="1740535" cy="130556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ow-of-the-World-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0382" cy="131278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E4E0C">
        <w:rPr>
          <w:rFonts w:ascii="Cambria" w:hAnsi="Cambria"/>
          <w:b/>
          <w:sz w:val="32"/>
        </w:rPr>
        <w:t>It’s a small world!</w:t>
      </w:r>
    </w:p>
    <w:p w14:paraId="1892278C" w14:textId="77777777" w:rsidR="007E4E0C" w:rsidRDefault="007E4E0C" w:rsidP="007E4E0C">
      <w:pPr>
        <w:spacing w:after="0" w:line="240" w:lineRule="auto"/>
        <w:rPr>
          <w:rFonts w:ascii="Cambria" w:hAnsi="Cambria"/>
        </w:rPr>
      </w:pPr>
    </w:p>
    <w:p w14:paraId="3A03E46D" w14:textId="77777777" w:rsidR="007E4E0C" w:rsidRPr="007E4E0C" w:rsidRDefault="007E4E0C" w:rsidP="007E4E0C">
      <w:pPr>
        <w:spacing w:after="0" w:line="240" w:lineRule="auto"/>
        <w:jc w:val="both"/>
        <w:rPr>
          <w:rFonts w:ascii="Cambria" w:hAnsi="Cambria"/>
          <w:b/>
        </w:rPr>
      </w:pPr>
      <w:r w:rsidRPr="007E4E0C">
        <w:rPr>
          <w:rFonts w:ascii="Cambria" w:hAnsi="Cambria"/>
          <w:b/>
        </w:rPr>
        <w:t xml:space="preserve">This week, in our series on the world’s most famous theme parks, we are visiting The Window of the World theme park in Shenzhen, China. </w:t>
      </w:r>
    </w:p>
    <w:p w14:paraId="425EF6C6" w14:textId="77777777" w:rsidR="007E4E0C" w:rsidRDefault="007E4E0C" w:rsidP="007E4E0C">
      <w:pPr>
        <w:spacing w:after="0" w:line="240" w:lineRule="auto"/>
        <w:jc w:val="both"/>
        <w:rPr>
          <w:rFonts w:ascii="Cambria" w:hAnsi="Cambria"/>
        </w:rPr>
      </w:pPr>
    </w:p>
    <w:p w14:paraId="502DE737" w14:textId="7825F56A" w:rsidR="00D44729" w:rsidRDefault="007E4E0C" w:rsidP="007E4E0C">
      <w:pPr>
        <w:spacing w:after="0" w:line="240" w:lineRule="auto"/>
        <w:jc w:val="both"/>
        <w:rPr>
          <w:rFonts w:ascii="Cambria" w:hAnsi="Cambria"/>
        </w:rPr>
      </w:pPr>
      <w:r w:rsidRPr="007E4E0C">
        <w:rPr>
          <w:rFonts w:ascii="Cambria" w:hAnsi="Cambria"/>
        </w:rPr>
        <w:t xml:space="preserve">This certainly is a theme park with a difference. The Window of the World contains over 130 </w:t>
      </w:r>
      <w:r w:rsidRPr="001839D4">
        <w:rPr>
          <w:rFonts w:ascii="Cambria" w:hAnsi="Cambria"/>
          <w:b/>
        </w:rPr>
        <w:t>replicas</w:t>
      </w:r>
      <w:r w:rsidRPr="007E4E0C">
        <w:rPr>
          <w:rFonts w:ascii="Cambria" w:hAnsi="Cambria"/>
        </w:rPr>
        <w:t xml:space="preserve"> of the most famous natural and manmade sites in the world, all </w:t>
      </w:r>
      <w:r w:rsidRPr="001839D4">
        <w:rPr>
          <w:rFonts w:ascii="Cambria" w:hAnsi="Cambria"/>
          <w:b/>
        </w:rPr>
        <w:t>squeezed onto</w:t>
      </w:r>
      <w:r w:rsidRPr="007E4E0C">
        <w:rPr>
          <w:rFonts w:ascii="Cambria" w:hAnsi="Cambria"/>
        </w:rPr>
        <w:t xml:space="preserve"> about 480,000 square metres. </w:t>
      </w:r>
      <w:r w:rsidR="00D44729">
        <w:rPr>
          <w:rFonts w:ascii="Cambria" w:hAnsi="Cambria"/>
        </w:rPr>
        <w:t xml:space="preserve"> </w:t>
      </w:r>
      <w:r w:rsidRPr="007E4E0C">
        <w:rPr>
          <w:rFonts w:ascii="Cambria" w:hAnsi="Cambria"/>
        </w:rPr>
        <w:t xml:space="preserve">Some of the </w:t>
      </w:r>
      <w:r w:rsidRPr="001839D4">
        <w:rPr>
          <w:rFonts w:ascii="Cambria" w:hAnsi="Cambria"/>
        </w:rPr>
        <w:t>replicas</w:t>
      </w:r>
      <w:r w:rsidRPr="007E4E0C">
        <w:rPr>
          <w:rFonts w:ascii="Cambria" w:hAnsi="Cambria"/>
        </w:rPr>
        <w:t xml:space="preserve"> are the actual size of the sites while others are smaller. In one afternoon, you can visit the Eiffel Tower, walk around the Grand Canyon and </w:t>
      </w:r>
      <w:r w:rsidRPr="001839D4">
        <w:rPr>
          <w:rFonts w:ascii="Cambria" w:hAnsi="Cambria"/>
          <w:b/>
        </w:rPr>
        <w:t>marvel at</w:t>
      </w:r>
      <w:r w:rsidRPr="007E4E0C">
        <w:rPr>
          <w:rFonts w:ascii="Cambria" w:hAnsi="Cambria"/>
        </w:rPr>
        <w:t xml:space="preserve"> the Egyptian Pyramids. The Acropolis is here along with Niagara Falls. One of the most interesting features of the park is the International Street, which features the Islamic Street, where you can see mosques, buildings and markets that look exactly like those found in the Arab world. ‘We want visitors to see and </w:t>
      </w:r>
      <w:r w:rsidRPr="001839D4">
        <w:rPr>
          <w:rFonts w:ascii="Cambria" w:hAnsi="Cambria"/>
          <w:b/>
        </w:rPr>
        <w:t>experience</w:t>
      </w:r>
      <w:r w:rsidRPr="007E4E0C">
        <w:rPr>
          <w:rFonts w:ascii="Cambria" w:hAnsi="Cambria"/>
        </w:rPr>
        <w:t xml:space="preserve"> places and cultures they may not be able to actually get to in person. Not everyone can visit every famous landmark in the world in one lifetime and that is why this park is attractive to many visitors, both Chinese nationals and foreigners,’ commented Mr Chin, one of the managers. </w:t>
      </w:r>
    </w:p>
    <w:p w14:paraId="0C0C084B" w14:textId="77777777" w:rsidR="00D44729" w:rsidRDefault="00D44729" w:rsidP="007E4E0C">
      <w:pPr>
        <w:spacing w:after="0" w:line="240" w:lineRule="auto"/>
        <w:jc w:val="both"/>
        <w:rPr>
          <w:rFonts w:ascii="Cambria" w:hAnsi="Cambria"/>
        </w:rPr>
      </w:pPr>
    </w:p>
    <w:p w14:paraId="44A6DA85" w14:textId="6344CC2E" w:rsidR="00D44729" w:rsidRDefault="00607B41" w:rsidP="007E4E0C">
      <w:pPr>
        <w:spacing w:after="0" w:line="240" w:lineRule="auto"/>
        <w:jc w:val="both"/>
        <w:rPr>
          <w:rFonts w:ascii="Cambria" w:hAnsi="Cambria"/>
        </w:rPr>
      </w:pPr>
      <w:r>
        <w:rPr>
          <w:rFonts w:ascii="Cambria" w:hAnsi="Cambria"/>
          <w:noProof/>
          <w:lang w:val="es-CL" w:eastAsia="es-CL"/>
        </w:rPr>
        <w:drawing>
          <wp:anchor distT="0" distB="0" distL="114300" distR="114300" simplePos="0" relativeHeight="251659264" behindDoc="0" locked="0" layoutInCell="1" allowOverlap="1" wp14:anchorId="2C187DA2" wp14:editId="3CD7E16E">
            <wp:simplePos x="0" y="0"/>
            <wp:positionH relativeFrom="margin">
              <wp:align>right</wp:align>
            </wp:positionH>
            <wp:positionV relativeFrom="paragraph">
              <wp:posOffset>170180</wp:posOffset>
            </wp:positionV>
            <wp:extent cx="2450465" cy="1377950"/>
            <wp:effectExtent l="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0465" cy="13779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E4E0C" w:rsidRPr="007E4E0C">
        <w:rPr>
          <w:rFonts w:ascii="Cambria" w:hAnsi="Cambria"/>
        </w:rPr>
        <w:t xml:space="preserve">The Window of the World theme park </w:t>
      </w:r>
      <w:r w:rsidR="007E4E0C" w:rsidRPr="001839D4">
        <w:rPr>
          <w:rFonts w:ascii="Cambria" w:hAnsi="Cambria"/>
          <w:b/>
        </w:rPr>
        <w:t>combines</w:t>
      </w:r>
      <w:r w:rsidR="007E4E0C" w:rsidRPr="007E4E0C">
        <w:rPr>
          <w:rFonts w:ascii="Cambria" w:hAnsi="Cambria"/>
        </w:rPr>
        <w:t xml:space="preserve"> both fun and education. There</w:t>
      </w:r>
      <w:r w:rsidR="007E4E0C">
        <w:rPr>
          <w:rFonts w:ascii="Cambria" w:hAnsi="Cambria"/>
        </w:rPr>
        <w:t xml:space="preserve"> are regular exhibitions about  </w:t>
      </w:r>
      <w:r w:rsidR="007E4E0C" w:rsidRPr="007E4E0C">
        <w:rPr>
          <w:rFonts w:ascii="Cambria" w:hAnsi="Cambria"/>
        </w:rPr>
        <w:t xml:space="preserve">famous people in history, and the park often </w:t>
      </w:r>
      <w:r w:rsidR="007E4E0C" w:rsidRPr="001839D4">
        <w:rPr>
          <w:rFonts w:ascii="Cambria" w:hAnsi="Cambria"/>
          <w:b/>
        </w:rPr>
        <w:t>holds</w:t>
      </w:r>
      <w:r w:rsidR="007E4E0C" w:rsidRPr="007E4E0C">
        <w:rPr>
          <w:rFonts w:ascii="Cambria" w:hAnsi="Cambria"/>
        </w:rPr>
        <w:t xml:space="preserve"> festivals which focus on different countries and cultural themes. Visitors also have the opportunity to try out food from all over the world in one of the many restaurants. ‘This week we are </w:t>
      </w:r>
      <w:r w:rsidR="007E4E0C" w:rsidRPr="001839D4">
        <w:rPr>
          <w:rFonts w:ascii="Cambria" w:hAnsi="Cambria"/>
        </w:rPr>
        <w:t>holding</w:t>
      </w:r>
      <w:r w:rsidR="007E4E0C" w:rsidRPr="007E4E0C">
        <w:rPr>
          <w:rFonts w:ascii="Cambria" w:hAnsi="Cambria"/>
        </w:rPr>
        <w:t xml:space="preserve"> Indian Week,’ explained one of the organisers. ‘Visitors can learn all about Indian culture, customs and traditions. We are offering Indian food all week and there is also a special exhibition on famous Indians in history.’ </w:t>
      </w:r>
    </w:p>
    <w:p w14:paraId="5019FFC6" w14:textId="77777777" w:rsidR="00D44729" w:rsidRDefault="00D44729" w:rsidP="007E4E0C">
      <w:pPr>
        <w:spacing w:after="0" w:line="240" w:lineRule="auto"/>
        <w:jc w:val="both"/>
        <w:rPr>
          <w:rFonts w:ascii="Cambria" w:hAnsi="Cambria"/>
        </w:rPr>
      </w:pPr>
    </w:p>
    <w:p w14:paraId="10763882" w14:textId="77777777" w:rsidR="007E4E0C" w:rsidRPr="007E4E0C" w:rsidRDefault="007E4E0C" w:rsidP="007E4E0C">
      <w:pPr>
        <w:spacing w:after="0" w:line="240" w:lineRule="auto"/>
        <w:jc w:val="both"/>
        <w:rPr>
          <w:rFonts w:ascii="Cambria" w:hAnsi="Cambria"/>
        </w:rPr>
      </w:pPr>
      <w:r w:rsidRPr="007E4E0C">
        <w:rPr>
          <w:rFonts w:ascii="Cambria" w:hAnsi="Cambria"/>
        </w:rPr>
        <w:t>Visitors to the park not only have the opportunity to see many famous sites and learn a lot about different world cultures, but they also have the chance to take part in many adventure trips in the park. ‘We are waiting to go down the Colorado River by boat and some friends of ours are skiing in the Alpine Ski Resort,’ said one visitor. ‘We actually come from Shenzhen and we think this park is a great benefit for our region. We will probably never be able to visit all of these places ourselves, so it is really interesting for us. Some friends of ours are visiting us next week from the USA and we are going to bring them to see the park, too!’ In this theme park it really is a ‘small world’!</w:t>
      </w:r>
    </w:p>
    <w:p w14:paraId="22628415" w14:textId="6FB559FC" w:rsidR="007E4E0C" w:rsidRDefault="007E4E0C" w:rsidP="007E4E0C">
      <w:pPr>
        <w:spacing w:after="0" w:line="240" w:lineRule="auto"/>
        <w:rPr>
          <w:rFonts w:ascii="Cambria" w:hAnsi="Cambria"/>
        </w:rPr>
      </w:pPr>
    </w:p>
    <w:p w14:paraId="1B4A0FE9" w14:textId="77777777" w:rsidR="005B0C48" w:rsidRDefault="005B0C48" w:rsidP="007E4E0C">
      <w:pPr>
        <w:spacing w:after="0" w:line="240" w:lineRule="auto"/>
        <w:rPr>
          <w:rFonts w:ascii="Cambria" w:hAnsi="Cambria"/>
        </w:rPr>
      </w:pPr>
    </w:p>
    <w:p w14:paraId="3871DD97" w14:textId="778242C5" w:rsidR="00D44729" w:rsidRDefault="007E4E0C" w:rsidP="007E4E0C">
      <w:pPr>
        <w:spacing w:after="0" w:line="240" w:lineRule="auto"/>
        <w:rPr>
          <w:rFonts w:ascii="Cambria" w:hAnsi="Cambria"/>
        </w:rPr>
      </w:pPr>
      <w:r w:rsidRPr="007E4E0C">
        <w:rPr>
          <w:rFonts w:ascii="Cambria" w:hAnsi="Cambria"/>
        </w:rPr>
        <w:t xml:space="preserve">C. Read the article again. Decide whether the following statements are True, False or Not Mentioned in the article. Write T, F or NM. </w:t>
      </w:r>
      <w:r w:rsidR="00607B41">
        <w:rPr>
          <w:rFonts w:ascii="Cambria" w:hAnsi="Cambria"/>
        </w:rPr>
        <w:t xml:space="preserve"> (6 Pts)</w:t>
      </w:r>
    </w:p>
    <w:p w14:paraId="034EBA08" w14:textId="77777777" w:rsidR="00D44729" w:rsidRDefault="007E4E0C" w:rsidP="00893951">
      <w:pPr>
        <w:spacing w:after="0" w:line="480" w:lineRule="auto"/>
        <w:rPr>
          <w:rFonts w:ascii="Cambria" w:hAnsi="Cambria"/>
        </w:rPr>
      </w:pPr>
      <w:r w:rsidRPr="007E4E0C">
        <w:rPr>
          <w:rFonts w:ascii="Cambria" w:hAnsi="Cambria"/>
        </w:rPr>
        <w:t xml:space="preserve">1. </w:t>
      </w:r>
      <w:r w:rsidR="00D44729">
        <w:rPr>
          <w:rFonts w:ascii="Cambria" w:hAnsi="Cambria"/>
        </w:rPr>
        <w:t xml:space="preserve">________________ </w:t>
      </w:r>
      <w:r w:rsidRPr="007E4E0C">
        <w:rPr>
          <w:rFonts w:ascii="Cambria" w:hAnsi="Cambria"/>
        </w:rPr>
        <w:t xml:space="preserve">This article is the only one in the magazine on the topic of theme parks of the world. </w:t>
      </w:r>
    </w:p>
    <w:p w14:paraId="7E438604" w14:textId="77777777" w:rsidR="00D44729" w:rsidRDefault="007E4E0C" w:rsidP="00893951">
      <w:pPr>
        <w:spacing w:after="0" w:line="480" w:lineRule="auto"/>
        <w:rPr>
          <w:rFonts w:ascii="Cambria" w:hAnsi="Cambria"/>
        </w:rPr>
      </w:pPr>
      <w:r w:rsidRPr="007E4E0C">
        <w:rPr>
          <w:rFonts w:ascii="Cambria" w:hAnsi="Cambria"/>
        </w:rPr>
        <w:t xml:space="preserve">2. </w:t>
      </w:r>
      <w:r w:rsidR="00D44729">
        <w:rPr>
          <w:rFonts w:ascii="Cambria" w:hAnsi="Cambria"/>
        </w:rPr>
        <w:t xml:space="preserve">________________ </w:t>
      </w:r>
      <w:r w:rsidRPr="007E4E0C">
        <w:rPr>
          <w:rFonts w:ascii="Cambria" w:hAnsi="Cambria"/>
        </w:rPr>
        <w:t xml:space="preserve">All the exhibits on show are the same size as the originals. </w:t>
      </w:r>
    </w:p>
    <w:p w14:paraId="7F7941BC" w14:textId="77777777" w:rsidR="00D44729" w:rsidRDefault="007E4E0C" w:rsidP="00893951">
      <w:pPr>
        <w:spacing w:after="0" w:line="480" w:lineRule="auto"/>
        <w:rPr>
          <w:rFonts w:ascii="Cambria" w:hAnsi="Cambria"/>
        </w:rPr>
      </w:pPr>
      <w:r w:rsidRPr="007E4E0C">
        <w:rPr>
          <w:rFonts w:ascii="Cambria" w:hAnsi="Cambria"/>
        </w:rPr>
        <w:t xml:space="preserve">3. </w:t>
      </w:r>
      <w:r w:rsidR="00D44729">
        <w:rPr>
          <w:rFonts w:ascii="Cambria" w:hAnsi="Cambria"/>
        </w:rPr>
        <w:t xml:space="preserve">________________ </w:t>
      </w:r>
      <w:r w:rsidRPr="007E4E0C">
        <w:rPr>
          <w:rFonts w:ascii="Cambria" w:hAnsi="Cambria"/>
        </w:rPr>
        <w:t xml:space="preserve">The </w:t>
      </w:r>
      <w:r w:rsidR="00484965" w:rsidRPr="007E4E0C">
        <w:rPr>
          <w:rFonts w:ascii="Cambria" w:hAnsi="Cambria"/>
        </w:rPr>
        <w:t>organizers</w:t>
      </w:r>
      <w:r w:rsidRPr="007E4E0C">
        <w:rPr>
          <w:rFonts w:ascii="Cambria" w:hAnsi="Cambria"/>
        </w:rPr>
        <w:t xml:space="preserve"> of the park want visitors to learn something about different countries in the world. </w:t>
      </w:r>
    </w:p>
    <w:p w14:paraId="69DBCAFF" w14:textId="77777777" w:rsidR="00D44729" w:rsidRDefault="007E4E0C" w:rsidP="00893951">
      <w:pPr>
        <w:spacing w:after="0" w:line="480" w:lineRule="auto"/>
        <w:rPr>
          <w:rFonts w:ascii="Cambria" w:hAnsi="Cambria"/>
        </w:rPr>
      </w:pPr>
      <w:r w:rsidRPr="007E4E0C">
        <w:rPr>
          <w:rFonts w:ascii="Cambria" w:hAnsi="Cambria"/>
        </w:rPr>
        <w:t xml:space="preserve">4. </w:t>
      </w:r>
      <w:r w:rsidR="00D44729">
        <w:rPr>
          <w:rFonts w:ascii="Cambria" w:hAnsi="Cambria"/>
        </w:rPr>
        <w:t xml:space="preserve">________________ </w:t>
      </w:r>
      <w:r w:rsidRPr="007E4E0C">
        <w:rPr>
          <w:rFonts w:ascii="Cambria" w:hAnsi="Cambria"/>
        </w:rPr>
        <w:t xml:space="preserve">You can try out food from different parts of China in the park. </w:t>
      </w:r>
    </w:p>
    <w:p w14:paraId="300782A9" w14:textId="77777777" w:rsidR="00D44729" w:rsidRDefault="007E4E0C" w:rsidP="00893951">
      <w:pPr>
        <w:spacing w:after="0" w:line="480" w:lineRule="auto"/>
        <w:rPr>
          <w:rFonts w:ascii="Cambria" w:hAnsi="Cambria"/>
        </w:rPr>
      </w:pPr>
      <w:r w:rsidRPr="007E4E0C">
        <w:rPr>
          <w:rFonts w:ascii="Cambria" w:hAnsi="Cambria"/>
        </w:rPr>
        <w:t xml:space="preserve">5. </w:t>
      </w:r>
      <w:r w:rsidR="00D44729">
        <w:rPr>
          <w:rFonts w:ascii="Cambria" w:hAnsi="Cambria"/>
        </w:rPr>
        <w:t xml:space="preserve">________________ </w:t>
      </w:r>
      <w:r w:rsidRPr="007E4E0C">
        <w:rPr>
          <w:rFonts w:ascii="Cambria" w:hAnsi="Cambria"/>
        </w:rPr>
        <w:t xml:space="preserve">Visitors can take part in sporting activities in the park. </w:t>
      </w:r>
    </w:p>
    <w:p w14:paraId="2B2C680F" w14:textId="77777777" w:rsidR="007E4E0C" w:rsidRDefault="007E4E0C" w:rsidP="00893951">
      <w:pPr>
        <w:spacing w:after="0" w:line="480" w:lineRule="auto"/>
        <w:rPr>
          <w:rFonts w:ascii="Cambria" w:hAnsi="Cambria"/>
        </w:rPr>
      </w:pPr>
      <w:r w:rsidRPr="007E4E0C">
        <w:rPr>
          <w:rFonts w:ascii="Cambria" w:hAnsi="Cambria"/>
        </w:rPr>
        <w:t xml:space="preserve">6. </w:t>
      </w:r>
      <w:r w:rsidR="00D44729">
        <w:rPr>
          <w:rFonts w:ascii="Cambria" w:hAnsi="Cambria"/>
        </w:rPr>
        <w:t xml:space="preserve">________________ </w:t>
      </w:r>
      <w:r w:rsidRPr="007E4E0C">
        <w:rPr>
          <w:rFonts w:ascii="Cambria" w:hAnsi="Cambria"/>
        </w:rPr>
        <w:t>The visitors are enthusiastic about the park.</w:t>
      </w:r>
    </w:p>
    <w:p w14:paraId="61A0D90B" w14:textId="77777777" w:rsidR="00893951" w:rsidRDefault="00893951" w:rsidP="00D44729">
      <w:pPr>
        <w:spacing w:after="0" w:line="240" w:lineRule="auto"/>
        <w:rPr>
          <w:rFonts w:ascii="Cambria" w:hAnsi="Cambria"/>
        </w:rPr>
      </w:pPr>
    </w:p>
    <w:p w14:paraId="72B373C7" w14:textId="2ED4E209" w:rsidR="00D44729" w:rsidRDefault="00122524" w:rsidP="00D44729">
      <w:pPr>
        <w:spacing w:after="0" w:line="240" w:lineRule="auto"/>
        <w:rPr>
          <w:rFonts w:ascii="Cambria" w:hAnsi="Cambria"/>
        </w:rPr>
      </w:pPr>
      <w:r>
        <w:rPr>
          <w:rFonts w:ascii="Cambria" w:hAnsi="Cambria"/>
        </w:rPr>
        <w:t xml:space="preserve">D. </w:t>
      </w:r>
      <w:r w:rsidRPr="00122524">
        <w:rPr>
          <w:rFonts w:ascii="Cambria" w:hAnsi="Cambria"/>
        </w:rPr>
        <w:t>Look at the following words/phrases highlighted in the article and choose the correct meaning a or b</w:t>
      </w:r>
      <w:r w:rsidR="00893951">
        <w:rPr>
          <w:rFonts w:ascii="Cambria" w:hAnsi="Cambria"/>
        </w:rPr>
        <w:t>.</w:t>
      </w:r>
      <w:r w:rsidR="00607B41">
        <w:rPr>
          <w:rFonts w:ascii="Cambria" w:hAnsi="Cambria"/>
        </w:rPr>
        <w:t xml:space="preserve"> (6 pts)</w:t>
      </w:r>
    </w:p>
    <w:p w14:paraId="696D9200" w14:textId="77777777" w:rsidR="00893951" w:rsidRDefault="00893951" w:rsidP="00D44729">
      <w:pPr>
        <w:spacing w:after="0" w:line="240" w:lineRule="auto"/>
        <w:rPr>
          <w:rFonts w:ascii="Cambria" w:hAnsi="Cambria"/>
        </w:rPr>
      </w:pPr>
    </w:p>
    <w:p w14:paraId="2B86FBD1" w14:textId="77777777" w:rsidR="00893951" w:rsidRDefault="00893951" w:rsidP="00122524">
      <w:pPr>
        <w:spacing w:after="0" w:line="240" w:lineRule="auto"/>
        <w:ind w:left="708"/>
        <w:rPr>
          <w:rFonts w:ascii="Cambria" w:hAnsi="Cambria"/>
        </w:rPr>
        <w:sectPr w:rsidR="00893951" w:rsidSect="007E4E0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708" w:gutter="0"/>
          <w:cols w:space="708"/>
          <w:docGrid w:linePitch="360"/>
        </w:sectPr>
      </w:pPr>
    </w:p>
    <w:p w14:paraId="74775764" w14:textId="77777777" w:rsidR="00122524" w:rsidRDefault="00122524" w:rsidP="00122524">
      <w:pPr>
        <w:spacing w:after="0" w:line="240" w:lineRule="auto"/>
        <w:ind w:left="708"/>
        <w:rPr>
          <w:rFonts w:ascii="Cambria" w:hAnsi="Cambria"/>
        </w:rPr>
      </w:pPr>
      <w:r>
        <w:rPr>
          <w:rFonts w:ascii="Cambria" w:hAnsi="Cambria"/>
        </w:rPr>
        <w:t xml:space="preserve">1. </w:t>
      </w:r>
      <w:r w:rsidR="00D44729" w:rsidRPr="00D44729">
        <w:rPr>
          <w:rFonts w:ascii="Cambria" w:hAnsi="Cambria"/>
        </w:rPr>
        <w:t xml:space="preserve">replicas </w:t>
      </w:r>
    </w:p>
    <w:p w14:paraId="216088B2" w14:textId="77777777" w:rsidR="00122524" w:rsidRDefault="00D44729" w:rsidP="00122524">
      <w:pPr>
        <w:spacing w:after="0" w:line="240" w:lineRule="auto"/>
        <w:ind w:left="1416"/>
        <w:rPr>
          <w:rFonts w:ascii="Cambria" w:hAnsi="Cambria"/>
        </w:rPr>
      </w:pPr>
      <w:r w:rsidRPr="00D44729">
        <w:rPr>
          <w:rFonts w:ascii="Cambria" w:hAnsi="Cambria"/>
        </w:rPr>
        <w:t xml:space="preserve">a. copies </w:t>
      </w:r>
    </w:p>
    <w:p w14:paraId="0F68E7C3" w14:textId="77777777" w:rsidR="00122524" w:rsidRDefault="00D44729" w:rsidP="00122524">
      <w:pPr>
        <w:spacing w:after="0" w:line="240" w:lineRule="auto"/>
        <w:ind w:left="1416"/>
        <w:rPr>
          <w:rFonts w:ascii="Cambria" w:hAnsi="Cambria"/>
        </w:rPr>
      </w:pPr>
      <w:r w:rsidRPr="00D44729">
        <w:rPr>
          <w:rFonts w:ascii="Cambria" w:hAnsi="Cambria"/>
        </w:rPr>
        <w:t xml:space="preserve">b. pictures </w:t>
      </w:r>
    </w:p>
    <w:p w14:paraId="468FE82D" w14:textId="77777777" w:rsidR="00122524" w:rsidRDefault="00D44729" w:rsidP="00122524">
      <w:pPr>
        <w:spacing w:after="0" w:line="240" w:lineRule="auto"/>
        <w:ind w:left="708"/>
        <w:rPr>
          <w:rFonts w:ascii="Cambria" w:hAnsi="Cambria"/>
        </w:rPr>
      </w:pPr>
      <w:r w:rsidRPr="00D44729">
        <w:rPr>
          <w:rFonts w:ascii="Cambria" w:hAnsi="Cambria"/>
        </w:rPr>
        <w:t xml:space="preserve">2. squeezed onto </w:t>
      </w:r>
    </w:p>
    <w:p w14:paraId="19CAD301" w14:textId="77777777" w:rsidR="00122524" w:rsidRDefault="00D44729" w:rsidP="00122524">
      <w:pPr>
        <w:spacing w:after="0" w:line="240" w:lineRule="auto"/>
        <w:ind w:left="1416"/>
        <w:rPr>
          <w:rFonts w:ascii="Cambria" w:hAnsi="Cambria"/>
        </w:rPr>
      </w:pPr>
      <w:r w:rsidRPr="00D44729">
        <w:rPr>
          <w:rFonts w:ascii="Cambria" w:hAnsi="Cambria"/>
        </w:rPr>
        <w:t xml:space="preserve">a. fitting into a small space </w:t>
      </w:r>
    </w:p>
    <w:p w14:paraId="150D79E0" w14:textId="77777777" w:rsidR="00122524" w:rsidRDefault="00D44729" w:rsidP="00122524">
      <w:pPr>
        <w:spacing w:after="0" w:line="240" w:lineRule="auto"/>
        <w:ind w:left="1416"/>
        <w:rPr>
          <w:rFonts w:ascii="Cambria" w:hAnsi="Cambria"/>
        </w:rPr>
      </w:pPr>
      <w:r w:rsidRPr="00D44729">
        <w:rPr>
          <w:rFonts w:ascii="Cambria" w:hAnsi="Cambria"/>
        </w:rPr>
        <w:t xml:space="preserve">b. covering </w:t>
      </w:r>
    </w:p>
    <w:p w14:paraId="410935CE" w14:textId="77777777" w:rsidR="00122524" w:rsidRDefault="00D44729" w:rsidP="00122524">
      <w:pPr>
        <w:spacing w:after="0" w:line="240" w:lineRule="auto"/>
        <w:ind w:left="708"/>
        <w:rPr>
          <w:rFonts w:ascii="Cambria" w:hAnsi="Cambria"/>
        </w:rPr>
      </w:pPr>
      <w:r w:rsidRPr="00D44729">
        <w:rPr>
          <w:rFonts w:ascii="Cambria" w:hAnsi="Cambria"/>
        </w:rPr>
        <w:t xml:space="preserve">3. marvel at </w:t>
      </w:r>
    </w:p>
    <w:p w14:paraId="1961F8DA" w14:textId="77777777" w:rsidR="00122524" w:rsidRDefault="00D44729" w:rsidP="00122524">
      <w:pPr>
        <w:spacing w:after="0" w:line="240" w:lineRule="auto"/>
        <w:ind w:left="1416"/>
        <w:rPr>
          <w:rFonts w:ascii="Cambria" w:hAnsi="Cambria"/>
        </w:rPr>
      </w:pPr>
      <w:r w:rsidRPr="00D44729">
        <w:rPr>
          <w:rFonts w:ascii="Cambria" w:hAnsi="Cambria"/>
        </w:rPr>
        <w:t xml:space="preserve">a. wonder about </w:t>
      </w:r>
    </w:p>
    <w:p w14:paraId="5E9494F1" w14:textId="77777777" w:rsidR="00122524" w:rsidRDefault="00D44729" w:rsidP="00122524">
      <w:pPr>
        <w:spacing w:after="0" w:line="240" w:lineRule="auto"/>
        <w:ind w:left="1416"/>
        <w:rPr>
          <w:rFonts w:ascii="Cambria" w:hAnsi="Cambria"/>
        </w:rPr>
      </w:pPr>
      <w:r w:rsidRPr="00D44729">
        <w:rPr>
          <w:rFonts w:ascii="Cambria" w:hAnsi="Cambria"/>
        </w:rPr>
        <w:t xml:space="preserve">b. admire </w:t>
      </w:r>
    </w:p>
    <w:p w14:paraId="0522C1EA" w14:textId="77777777" w:rsidR="00122524" w:rsidRDefault="00D44729" w:rsidP="00122524">
      <w:pPr>
        <w:spacing w:after="0" w:line="240" w:lineRule="auto"/>
        <w:ind w:left="708"/>
        <w:rPr>
          <w:rFonts w:ascii="Cambria" w:hAnsi="Cambria"/>
        </w:rPr>
      </w:pPr>
      <w:r w:rsidRPr="00D44729">
        <w:rPr>
          <w:rFonts w:ascii="Cambria" w:hAnsi="Cambria"/>
        </w:rPr>
        <w:t xml:space="preserve">4. experience </w:t>
      </w:r>
    </w:p>
    <w:p w14:paraId="2175D1C0" w14:textId="77777777" w:rsidR="00122524" w:rsidRDefault="00D44729" w:rsidP="00122524">
      <w:pPr>
        <w:spacing w:after="0" w:line="240" w:lineRule="auto"/>
        <w:ind w:left="1416"/>
        <w:rPr>
          <w:rFonts w:ascii="Cambria" w:hAnsi="Cambria"/>
        </w:rPr>
      </w:pPr>
      <w:r w:rsidRPr="00D44729">
        <w:rPr>
          <w:rFonts w:ascii="Cambria" w:hAnsi="Cambria"/>
        </w:rPr>
        <w:t xml:space="preserve">a. to be in a particular situation </w:t>
      </w:r>
    </w:p>
    <w:p w14:paraId="3FFC7EE1" w14:textId="77777777" w:rsidR="00122524" w:rsidRDefault="00D44729" w:rsidP="00122524">
      <w:pPr>
        <w:spacing w:after="0" w:line="240" w:lineRule="auto"/>
        <w:ind w:left="1416"/>
        <w:rPr>
          <w:rFonts w:ascii="Cambria" w:hAnsi="Cambria"/>
        </w:rPr>
      </w:pPr>
      <w:r w:rsidRPr="00D44729">
        <w:rPr>
          <w:rFonts w:ascii="Cambria" w:hAnsi="Cambria"/>
        </w:rPr>
        <w:t xml:space="preserve">b. to remember a situation </w:t>
      </w:r>
    </w:p>
    <w:p w14:paraId="549C4631" w14:textId="77777777" w:rsidR="00122524" w:rsidRDefault="00D44729" w:rsidP="00122524">
      <w:pPr>
        <w:spacing w:after="0" w:line="240" w:lineRule="auto"/>
        <w:ind w:left="708"/>
        <w:rPr>
          <w:rFonts w:ascii="Cambria" w:hAnsi="Cambria"/>
        </w:rPr>
      </w:pPr>
      <w:r w:rsidRPr="00D44729">
        <w:rPr>
          <w:rFonts w:ascii="Cambria" w:hAnsi="Cambria"/>
        </w:rPr>
        <w:t xml:space="preserve">5. combines </w:t>
      </w:r>
    </w:p>
    <w:p w14:paraId="0A3DB872" w14:textId="77777777" w:rsidR="00122524" w:rsidRDefault="00D44729" w:rsidP="00122524">
      <w:pPr>
        <w:spacing w:after="0" w:line="240" w:lineRule="auto"/>
        <w:ind w:left="1416"/>
        <w:rPr>
          <w:rFonts w:ascii="Cambria" w:hAnsi="Cambria"/>
        </w:rPr>
      </w:pPr>
      <w:r w:rsidRPr="00D44729">
        <w:rPr>
          <w:rFonts w:ascii="Cambria" w:hAnsi="Cambria"/>
        </w:rPr>
        <w:t xml:space="preserve">a. joins together </w:t>
      </w:r>
    </w:p>
    <w:p w14:paraId="7CD99D71" w14:textId="77777777" w:rsidR="00122524" w:rsidRDefault="00D44729" w:rsidP="00122524">
      <w:pPr>
        <w:spacing w:after="0" w:line="240" w:lineRule="auto"/>
        <w:ind w:left="1416"/>
        <w:rPr>
          <w:rFonts w:ascii="Cambria" w:hAnsi="Cambria"/>
        </w:rPr>
      </w:pPr>
      <w:r w:rsidRPr="00D44729">
        <w:rPr>
          <w:rFonts w:ascii="Cambria" w:hAnsi="Cambria"/>
        </w:rPr>
        <w:t xml:space="preserve">b. increases </w:t>
      </w:r>
    </w:p>
    <w:p w14:paraId="4379E273" w14:textId="77777777" w:rsidR="00122524" w:rsidRDefault="00D44729" w:rsidP="00122524">
      <w:pPr>
        <w:spacing w:after="0" w:line="240" w:lineRule="auto"/>
        <w:ind w:left="708"/>
        <w:rPr>
          <w:rFonts w:ascii="Cambria" w:hAnsi="Cambria"/>
        </w:rPr>
      </w:pPr>
      <w:r w:rsidRPr="00D44729">
        <w:rPr>
          <w:rFonts w:ascii="Cambria" w:hAnsi="Cambria"/>
        </w:rPr>
        <w:t xml:space="preserve">6. holds </w:t>
      </w:r>
    </w:p>
    <w:p w14:paraId="35F12CEB" w14:textId="77777777" w:rsidR="00122524" w:rsidRDefault="00D44729" w:rsidP="00122524">
      <w:pPr>
        <w:spacing w:after="0" w:line="240" w:lineRule="auto"/>
        <w:ind w:left="1416"/>
        <w:rPr>
          <w:rFonts w:ascii="Cambria" w:hAnsi="Cambria"/>
        </w:rPr>
      </w:pPr>
      <w:r w:rsidRPr="00D44729">
        <w:rPr>
          <w:rFonts w:ascii="Cambria" w:hAnsi="Cambria"/>
        </w:rPr>
        <w:t xml:space="preserve">a. controls </w:t>
      </w:r>
    </w:p>
    <w:p w14:paraId="005516BB" w14:textId="77777777" w:rsidR="00D44729" w:rsidRPr="00D44729" w:rsidRDefault="00D44729" w:rsidP="00122524">
      <w:pPr>
        <w:spacing w:after="0" w:line="240" w:lineRule="auto"/>
        <w:ind w:left="1416"/>
        <w:rPr>
          <w:rFonts w:ascii="Cambria" w:hAnsi="Cambria"/>
        </w:rPr>
      </w:pPr>
      <w:r w:rsidRPr="00D44729">
        <w:rPr>
          <w:rFonts w:ascii="Cambria" w:hAnsi="Cambria"/>
        </w:rPr>
        <w:t xml:space="preserve">b. </w:t>
      </w:r>
      <w:r w:rsidR="00484965" w:rsidRPr="00D44729">
        <w:rPr>
          <w:rFonts w:ascii="Cambria" w:hAnsi="Cambria"/>
        </w:rPr>
        <w:t>organizes</w:t>
      </w:r>
    </w:p>
    <w:p w14:paraId="5B55B1DD" w14:textId="77777777" w:rsidR="00893951" w:rsidRDefault="00893951" w:rsidP="00D44729">
      <w:pPr>
        <w:spacing w:after="0" w:line="240" w:lineRule="auto"/>
        <w:rPr>
          <w:rFonts w:ascii="Cambria" w:hAnsi="Cambria"/>
        </w:rPr>
        <w:sectPr w:rsidR="00893951" w:rsidSect="00893951">
          <w:type w:val="continuous"/>
          <w:pgSz w:w="12240" w:h="15840"/>
          <w:pgMar w:top="720" w:right="720" w:bottom="720" w:left="720" w:header="708" w:footer="708" w:gutter="0"/>
          <w:cols w:num="2" w:space="708"/>
          <w:docGrid w:linePitch="360"/>
        </w:sectPr>
      </w:pPr>
    </w:p>
    <w:p w14:paraId="01955264" w14:textId="77777777" w:rsidR="00122524" w:rsidRDefault="00122524" w:rsidP="00D44729">
      <w:pPr>
        <w:spacing w:after="0" w:line="240" w:lineRule="auto"/>
        <w:rPr>
          <w:rFonts w:ascii="Cambria" w:hAnsi="Cambria"/>
        </w:rPr>
      </w:pPr>
    </w:p>
    <w:p w14:paraId="588685CB" w14:textId="77777777" w:rsidR="00893951" w:rsidRDefault="00893951" w:rsidP="00893951">
      <w:pPr>
        <w:spacing w:after="0" w:line="360" w:lineRule="auto"/>
        <w:rPr>
          <w:rFonts w:ascii="Cambria" w:hAnsi="Cambria"/>
        </w:rPr>
      </w:pPr>
    </w:p>
    <w:p w14:paraId="3BC790D1" w14:textId="1BAF82E3" w:rsidR="00122524" w:rsidRDefault="00D44729" w:rsidP="00893951">
      <w:pPr>
        <w:spacing w:after="0" w:line="360" w:lineRule="auto"/>
        <w:rPr>
          <w:rFonts w:ascii="Cambria" w:hAnsi="Cambria"/>
        </w:rPr>
      </w:pPr>
      <w:r w:rsidRPr="00D44729">
        <w:rPr>
          <w:rFonts w:ascii="Cambria" w:hAnsi="Cambria"/>
        </w:rPr>
        <w:t xml:space="preserve">• Would you like to visit the Window of the World theme park? Why / Why not? </w:t>
      </w:r>
      <w:r w:rsidR="005B0C48">
        <w:rPr>
          <w:rFonts w:ascii="Cambria" w:hAnsi="Cambria"/>
        </w:rPr>
        <w:t>(4 pts)</w:t>
      </w:r>
    </w:p>
    <w:p w14:paraId="720B7F95" w14:textId="77777777" w:rsidR="00893951" w:rsidRDefault="00893951" w:rsidP="00893951">
      <w:pPr>
        <w:spacing w:after="0" w:line="360" w:lineRule="auto"/>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2A7948" w14:textId="49294490" w:rsidR="00D44729" w:rsidRDefault="00D44729" w:rsidP="00893951">
      <w:pPr>
        <w:spacing w:after="0" w:line="360" w:lineRule="auto"/>
        <w:rPr>
          <w:rFonts w:ascii="Cambria" w:hAnsi="Cambria"/>
        </w:rPr>
      </w:pPr>
      <w:r w:rsidRPr="00D44729">
        <w:rPr>
          <w:rFonts w:ascii="Cambria" w:hAnsi="Cambria"/>
        </w:rPr>
        <w:t>• What would you like to do there?</w:t>
      </w:r>
      <w:r w:rsidR="005B0C48">
        <w:rPr>
          <w:rFonts w:ascii="Cambria" w:hAnsi="Cambria"/>
        </w:rPr>
        <w:t xml:space="preserve"> (3 pts)</w:t>
      </w:r>
    </w:p>
    <w:p w14:paraId="7E7B8642" w14:textId="77777777" w:rsidR="00893951" w:rsidRDefault="00893951" w:rsidP="00893951">
      <w:pPr>
        <w:spacing w:after="0" w:line="360" w:lineRule="auto"/>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DAA0A3" w14:textId="77777777" w:rsidR="00893951" w:rsidRPr="007E4E0C" w:rsidRDefault="00893951" w:rsidP="00893951">
      <w:pPr>
        <w:spacing w:after="0" w:line="360" w:lineRule="auto"/>
        <w:rPr>
          <w:rFonts w:ascii="Cambria" w:hAnsi="Cambria"/>
        </w:rPr>
      </w:pPr>
    </w:p>
    <w:sectPr w:rsidR="00893951" w:rsidRPr="007E4E0C" w:rsidSect="00893951">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D3BA2" w14:textId="77777777" w:rsidR="00651A38" w:rsidRDefault="00651A38" w:rsidP="00122524">
      <w:pPr>
        <w:spacing w:after="0" w:line="240" w:lineRule="auto"/>
      </w:pPr>
      <w:r>
        <w:separator/>
      </w:r>
    </w:p>
  </w:endnote>
  <w:endnote w:type="continuationSeparator" w:id="0">
    <w:p w14:paraId="2FF36F5B" w14:textId="77777777" w:rsidR="00651A38" w:rsidRDefault="00651A38" w:rsidP="0012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A4A28" w14:textId="77777777" w:rsidR="00C0186A" w:rsidRDefault="00C018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75715"/>
      <w:docPartObj>
        <w:docPartGallery w:val="Page Numbers (Bottom of Page)"/>
        <w:docPartUnique/>
      </w:docPartObj>
    </w:sdtPr>
    <w:sdtEndPr/>
    <w:sdtContent>
      <w:p w14:paraId="39DF8844" w14:textId="4BC9A87B" w:rsidR="004B6265" w:rsidRDefault="004B6265">
        <w:pPr>
          <w:pStyle w:val="Piedepgina"/>
          <w:jc w:val="right"/>
        </w:pPr>
        <w:r>
          <w:fldChar w:fldCharType="begin"/>
        </w:r>
        <w:r>
          <w:instrText>PAGE   \* MERGEFORMAT</w:instrText>
        </w:r>
        <w:r>
          <w:fldChar w:fldCharType="separate"/>
        </w:r>
        <w:r w:rsidR="00C0186A" w:rsidRPr="00C0186A">
          <w:rPr>
            <w:noProof/>
            <w:lang w:val="es-ES"/>
          </w:rPr>
          <w:t>1</w:t>
        </w:r>
        <w:r>
          <w:fldChar w:fldCharType="end"/>
        </w:r>
      </w:p>
    </w:sdtContent>
  </w:sdt>
  <w:p w14:paraId="4391AC7B" w14:textId="77777777" w:rsidR="004B6265" w:rsidRDefault="004B62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EA7A4" w14:textId="77777777" w:rsidR="00C0186A" w:rsidRDefault="00C018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3AA6D" w14:textId="77777777" w:rsidR="00651A38" w:rsidRDefault="00651A38" w:rsidP="00122524">
      <w:pPr>
        <w:spacing w:after="0" w:line="240" w:lineRule="auto"/>
      </w:pPr>
      <w:r>
        <w:separator/>
      </w:r>
    </w:p>
  </w:footnote>
  <w:footnote w:type="continuationSeparator" w:id="0">
    <w:p w14:paraId="01164A8A" w14:textId="77777777" w:rsidR="00651A38" w:rsidRDefault="00651A38" w:rsidP="00122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6398" w14:textId="77777777" w:rsidR="00C0186A" w:rsidRDefault="00C018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D927A" w14:textId="1C7EB48F" w:rsidR="00C0186A" w:rsidRPr="001F1ED9" w:rsidRDefault="004B6265" w:rsidP="004B6265">
    <w:pPr>
      <w:tabs>
        <w:tab w:val="left" w:pos="576"/>
        <w:tab w:val="center" w:pos="2984"/>
        <w:tab w:val="center" w:pos="4252"/>
        <w:tab w:val="right" w:pos="8504"/>
      </w:tabs>
      <w:spacing w:after="0" w:line="240" w:lineRule="auto"/>
      <w:ind w:right="4832"/>
      <w:rPr>
        <w:rFonts w:ascii="Times New Roman" w:eastAsia="Times New Roman" w:hAnsi="Times New Roman"/>
        <w:sz w:val="20"/>
        <w:szCs w:val="20"/>
        <w:lang w:val="es-ES" w:eastAsia="es-ES_tradnl"/>
      </w:rPr>
    </w:pPr>
    <w:r>
      <w:rPr>
        <w:noProof/>
        <w:lang w:val="es-CL" w:eastAsia="es-CL"/>
      </w:rPr>
      <w:drawing>
        <wp:anchor distT="0" distB="0" distL="114300" distR="114300" simplePos="0" relativeHeight="251663360" behindDoc="1" locked="0" layoutInCell="1" allowOverlap="1" wp14:anchorId="61F49F4F" wp14:editId="4B8F5E74">
          <wp:simplePos x="0" y="0"/>
          <wp:positionH relativeFrom="column">
            <wp:posOffset>1539240</wp:posOffset>
          </wp:positionH>
          <wp:positionV relativeFrom="paragraph">
            <wp:posOffset>-267335</wp:posOffset>
          </wp:positionV>
          <wp:extent cx="4023360" cy="255905"/>
          <wp:effectExtent l="0" t="0" r="0" b="0"/>
          <wp:wrapTight wrapText="bothSides">
            <wp:wrapPolygon edited="0">
              <wp:start x="920" y="0"/>
              <wp:lineTo x="0" y="1608"/>
              <wp:lineTo x="0" y="17687"/>
              <wp:lineTo x="920" y="19295"/>
              <wp:lineTo x="3170" y="19295"/>
              <wp:lineTo x="21170" y="19295"/>
              <wp:lineTo x="21170" y="0"/>
              <wp:lineTo x="3170" y="0"/>
              <wp:lineTo x="92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255905"/>
                  </a:xfrm>
                  <a:prstGeom prst="rect">
                    <a:avLst/>
                  </a:prstGeom>
                  <a:noFill/>
                </pic:spPr>
              </pic:pic>
            </a:graphicData>
          </a:graphic>
          <wp14:sizeRelV relativeFrom="margin">
            <wp14:pctHeight>0</wp14:pctHeight>
          </wp14:sizeRelV>
        </wp:anchor>
      </w:drawing>
    </w:r>
    <w:r w:rsidR="00C0186A">
      <w:rPr>
        <w:rFonts w:ascii="Times New Roman" w:eastAsia="Times New Roman" w:hAnsi="Times New Roman"/>
        <w:sz w:val="20"/>
        <w:szCs w:val="20"/>
        <w:lang w:val="es-ES" w:eastAsia="es-ES_tradnl"/>
      </w:rPr>
      <w:t>SERVICIOS  DE TURISMO_4M _ INGLÉ</w:t>
    </w:r>
    <w:bookmarkStart w:id="0" w:name="_GoBack"/>
    <w:bookmarkEnd w:id="0"/>
    <w:r>
      <w:rPr>
        <w:rFonts w:ascii="Times New Roman" w:eastAsia="Times New Roman" w:hAnsi="Times New Roman"/>
        <w:sz w:val="20"/>
        <w:szCs w:val="20"/>
        <w:lang w:val="es-ES" w:eastAsia="es-ES_tradnl"/>
      </w:rPr>
      <w:t>S TÉCNICO</w:t>
    </w:r>
    <w:r w:rsidR="00C0186A">
      <w:rPr>
        <w:rFonts w:ascii="Times New Roman" w:eastAsia="Times New Roman" w:hAnsi="Times New Roman"/>
        <w:sz w:val="20"/>
        <w:szCs w:val="20"/>
        <w:lang w:val="es-ES" w:eastAsia="es-ES_tradnl"/>
      </w:rPr>
      <w:t xml:space="preserve"> ICET_ GUÍA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96A46" w14:textId="77777777" w:rsidR="00C0186A" w:rsidRDefault="00C018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049D7"/>
    <w:multiLevelType w:val="hybridMultilevel"/>
    <w:tmpl w:val="7DA6DA8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CDC2B97"/>
    <w:multiLevelType w:val="hybridMultilevel"/>
    <w:tmpl w:val="0016A1EA"/>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7F094A56"/>
    <w:multiLevelType w:val="hybridMultilevel"/>
    <w:tmpl w:val="9C7CD5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0C"/>
    <w:rsid w:val="000820B2"/>
    <w:rsid w:val="00122524"/>
    <w:rsid w:val="001839D4"/>
    <w:rsid w:val="00482A01"/>
    <w:rsid w:val="00484965"/>
    <w:rsid w:val="004B6265"/>
    <w:rsid w:val="005B0C48"/>
    <w:rsid w:val="0060608D"/>
    <w:rsid w:val="00607B41"/>
    <w:rsid w:val="00651A38"/>
    <w:rsid w:val="007E4E0C"/>
    <w:rsid w:val="00893951"/>
    <w:rsid w:val="009447FB"/>
    <w:rsid w:val="00AE4B80"/>
    <w:rsid w:val="00C0186A"/>
    <w:rsid w:val="00C64D2B"/>
    <w:rsid w:val="00D44729"/>
    <w:rsid w:val="00E52DE6"/>
    <w:rsid w:val="00E66170"/>
    <w:rsid w:val="00F408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F3381"/>
  <w15:docId w15:val="{5F8D74A0-C773-4839-BE27-0C18EBCA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4E0C"/>
    <w:pPr>
      <w:ind w:left="720"/>
      <w:contextualSpacing/>
    </w:pPr>
  </w:style>
  <w:style w:type="paragraph" w:styleId="Encabezado">
    <w:name w:val="header"/>
    <w:basedOn w:val="Normal"/>
    <w:link w:val="EncabezadoCar"/>
    <w:unhideWhenUsed/>
    <w:rsid w:val="00122524"/>
    <w:pPr>
      <w:tabs>
        <w:tab w:val="center" w:pos="4419"/>
        <w:tab w:val="right" w:pos="8838"/>
      </w:tabs>
      <w:spacing w:after="0" w:line="240" w:lineRule="auto"/>
    </w:pPr>
  </w:style>
  <w:style w:type="character" w:customStyle="1" w:styleId="EncabezadoCar">
    <w:name w:val="Encabezado Car"/>
    <w:basedOn w:val="Fuentedeprrafopredeter"/>
    <w:link w:val="Encabezado"/>
    <w:rsid w:val="00122524"/>
    <w:rPr>
      <w:lang w:val="en-US"/>
    </w:rPr>
  </w:style>
  <w:style w:type="paragraph" w:styleId="Piedepgina">
    <w:name w:val="footer"/>
    <w:basedOn w:val="Normal"/>
    <w:link w:val="PiedepginaCar"/>
    <w:uiPriority w:val="99"/>
    <w:unhideWhenUsed/>
    <w:rsid w:val="00122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252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Olave Peñailillo</dc:creator>
  <cp:keywords/>
  <dc:description/>
  <cp:lastModifiedBy>Usuario de Windows</cp:lastModifiedBy>
  <cp:revision>7</cp:revision>
  <cp:lastPrinted>2020-03-26T15:38:00Z</cp:lastPrinted>
  <dcterms:created xsi:type="dcterms:W3CDTF">2020-03-17T20:21:00Z</dcterms:created>
  <dcterms:modified xsi:type="dcterms:W3CDTF">2020-04-28T21:11:00Z</dcterms:modified>
</cp:coreProperties>
</file>